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62D3D0" w14:textId="77777777" w:rsidR="00D75E07" w:rsidRPr="00D75E07" w:rsidRDefault="00D75E07" w:rsidP="00D75E07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D75E07">
        <w:rPr>
          <w:rFonts w:ascii="Arial" w:eastAsia="Times New Roman" w:hAnsi="Arial" w:cs="Arial"/>
          <w:b/>
          <w:bCs/>
          <w:lang w:eastAsia="en-GB"/>
        </w:rPr>
        <w:t>Little Hoole Parish Council</w:t>
      </w:r>
      <w:r w:rsidRPr="00D75E07">
        <w:rPr>
          <w:rFonts w:ascii="Arial" w:eastAsia="Times New Roman" w:hAnsi="Arial" w:cs="Arial"/>
          <w:lang w:eastAsia="en-GB"/>
        </w:rPr>
        <w:t> </w:t>
      </w:r>
    </w:p>
    <w:p w14:paraId="46648836" w14:textId="0A912845" w:rsidR="00D75E07" w:rsidRPr="00D75E07" w:rsidRDefault="00D75E07" w:rsidP="00D75E07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D75E07">
        <w:rPr>
          <w:rFonts w:ascii="Arial" w:eastAsia="Times New Roman" w:hAnsi="Arial" w:cs="Arial"/>
          <w:i/>
          <w:iCs/>
          <w:lang w:eastAsia="en-GB"/>
        </w:rPr>
        <w:t xml:space="preserve">Members of the Council are summoned to the Parish Council Meeting to be held on </w:t>
      </w:r>
      <w:r w:rsidR="00D37D9F">
        <w:rPr>
          <w:rFonts w:ascii="Arial" w:eastAsia="Times New Roman" w:hAnsi="Arial" w:cs="Arial"/>
          <w:i/>
          <w:iCs/>
          <w:lang w:eastAsia="en-GB"/>
        </w:rPr>
        <w:br/>
      </w:r>
      <w:r>
        <w:rPr>
          <w:rFonts w:ascii="Arial" w:eastAsia="Times New Roman" w:hAnsi="Arial" w:cs="Arial"/>
          <w:i/>
          <w:iCs/>
          <w:lang w:eastAsia="en-GB"/>
        </w:rPr>
        <w:t>Mon</w:t>
      </w:r>
      <w:r w:rsidR="00BF0CB8">
        <w:rPr>
          <w:rFonts w:ascii="Arial" w:eastAsia="Times New Roman" w:hAnsi="Arial" w:cs="Arial"/>
          <w:i/>
          <w:iCs/>
          <w:lang w:eastAsia="en-GB"/>
        </w:rPr>
        <w:t xml:space="preserve"> 13</w:t>
      </w:r>
      <w:r w:rsidRPr="00D75E07">
        <w:rPr>
          <w:rFonts w:ascii="Arial" w:eastAsia="Times New Roman" w:hAnsi="Arial" w:cs="Arial"/>
          <w:i/>
          <w:iCs/>
          <w:vertAlign w:val="superscript"/>
          <w:lang w:eastAsia="en-GB"/>
        </w:rPr>
        <w:t>th</w:t>
      </w:r>
      <w:r>
        <w:rPr>
          <w:rFonts w:ascii="Arial" w:eastAsia="Times New Roman" w:hAnsi="Arial" w:cs="Arial"/>
          <w:i/>
          <w:iCs/>
          <w:lang w:eastAsia="en-GB"/>
        </w:rPr>
        <w:t xml:space="preserve"> </w:t>
      </w:r>
      <w:r w:rsidR="00BF0CB8">
        <w:rPr>
          <w:rFonts w:ascii="Arial" w:eastAsia="Times New Roman" w:hAnsi="Arial" w:cs="Arial"/>
          <w:i/>
          <w:iCs/>
          <w:lang w:eastAsia="en-GB"/>
        </w:rPr>
        <w:t>Feb</w:t>
      </w:r>
      <w:r w:rsidRPr="00D75E07">
        <w:rPr>
          <w:rFonts w:ascii="Arial" w:eastAsia="Times New Roman" w:hAnsi="Arial" w:cs="Arial"/>
          <w:i/>
          <w:iCs/>
          <w:lang w:eastAsia="en-GB"/>
        </w:rPr>
        <w:t xml:space="preserve"> 202</w:t>
      </w:r>
      <w:r>
        <w:rPr>
          <w:rFonts w:ascii="Arial" w:eastAsia="Times New Roman" w:hAnsi="Arial" w:cs="Arial"/>
          <w:i/>
          <w:iCs/>
          <w:lang w:eastAsia="en-GB"/>
        </w:rPr>
        <w:t>3</w:t>
      </w:r>
      <w:r w:rsidRPr="00D75E07">
        <w:rPr>
          <w:rFonts w:ascii="Arial" w:eastAsia="Times New Roman" w:hAnsi="Arial" w:cs="Arial"/>
          <w:i/>
          <w:iCs/>
          <w:lang w:eastAsia="en-GB"/>
        </w:rPr>
        <w:t xml:space="preserve"> at 7pm, </w:t>
      </w:r>
      <w:r>
        <w:rPr>
          <w:rFonts w:ascii="Arial" w:eastAsia="Times New Roman" w:hAnsi="Arial" w:cs="Arial"/>
          <w:i/>
          <w:iCs/>
          <w:lang w:eastAsia="en-GB"/>
        </w:rPr>
        <w:br/>
      </w:r>
      <w:r w:rsidRPr="00D75E07">
        <w:rPr>
          <w:rFonts w:ascii="Arial" w:eastAsia="Times New Roman" w:hAnsi="Arial" w:cs="Arial"/>
          <w:b/>
          <w:bCs/>
          <w:i/>
          <w:iCs/>
          <w:color w:val="FF0000"/>
          <w:lang w:eastAsia="en-GB"/>
        </w:rPr>
        <w:t xml:space="preserve">The Lounge, </w:t>
      </w:r>
      <w:r w:rsidR="00522028">
        <w:rPr>
          <w:rFonts w:ascii="Arial" w:eastAsia="Times New Roman" w:hAnsi="Arial" w:cs="Arial"/>
          <w:b/>
          <w:bCs/>
          <w:i/>
          <w:iCs/>
          <w:color w:val="FF0000"/>
          <w:lang w:eastAsia="en-GB"/>
        </w:rPr>
        <w:t>Walmer Bridge Village Hall, Gill Lane,</w:t>
      </w:r>
      <w:r w:rsidR="00152954">
        <w:rPr>
          <w:rFonts w:ascii="Arial" w:eastAsia="Times New Roman" w:hAnsi="Arial" w:cs="Arial"/>
          <w:b/>
          <w:bCs/>
          <w:i/>
          <w:iCs/>
          <w:color w:val="FF0000"/>
          <w:lang w:eastAsia="en-GB"/>
        </w:rPr>
        <w:t xml:space="preserve"> Walmer Bridge</w:t>
      </w:r>
      <w:r>
        <w:rPr>
          <w:rFonts w:ascii="Arial" w:eastAsia="Times New Roman" w:hAnsi="Arial" w:cs="Arial"/>
          <w:i/>
          <w:iCs/>
          <w:lang w:eastAsia="en-GB"/>
        </w:rPr>
        <w:t xml:space="preserve"> </w:t>
      </w:r>
      <w:r w:rsidRPr="00D75E07">
        <w:rPr>
          <w:rFonts w:ascii="Arial" w:eastAsia="Times New Roman" w:hAnsi="Arial" w:cs="Arial"/>
          <w:lang w:eastAsia="en-GB"/>
        </w:rPr>
        <w:t> </w:t>
      </w:r>
      <w:r w:rsidRPr="00D75E07">
        <w:rPr>
          <w:rFonts w:ascii="Arial" w:eastAsia="Times New Roman" w:hAnsi="Arial" w:cs="Arial"/>
          <w:lang w:eastAsia="en-GB"/>
        </w:rPr>
        <w:br/>
        <w:t>Paul Cafferkey, Clerk &amp; Responsible Financial Officer </w:t>
      </w:r>
    </w:p>
    <w:p w14:paraId="19CA5B8F" w14:textId="77777777" w:rsidR="00D75E07" w:rsidRPr="00D75E07" w:rsidRDefault="00D75E07" w:rsidP="00D75E0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D75E07">
        <w:rPr>
          <w:rFonts w:ascii="Arial" w:eastAsia="Times New Roman" w:hAnsi="Arial" w:cs="Arial"/>
          <w:lang w:eastAsia="en-GB"/>
        </w:rPr>
        <w:t> </w:t>
      </w:r>
    </w:p>
    <w:p w14:paraId="03272B8F" w14:textId="77777777" w:rsidR="00D75E07" w:rsidRPr="00D75E07" w:rsidRDefault="00D75E07" w:rsidP="00D75E07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D75E07">
        <w:rPr>
          <w:rFonts w:ascii="Arial" w:eastAsia="Times New Roman" w:hAnsi="Arial" w:cs="Arial"/>
          <w:lang w:eastAsia="en-GB"/>
        </w:rPr>
        <w:t> </w:t>
      </w:r>
    </w:p>
    <w:p w14:paraId="10BEBFAE" w14:textId="77777777" w:rsidR="00D75E07" w:rsidRPr="00D75E07" w:rsidRDefault="00D75E07" w:rsidP="00D75E07">
      <w:pPr>
        <w:numPr>
          <w:ilvl w:val="0"/>
          <w:numId w:val="1"/>
        </w:numPr>
        <w:spacing w:after="0" w:line="240" w:lineRule="auto"/>
        <w:ind w:left="1080" w:firstLine="0"/>
        <w:jc w:val="both"/>
        <w:textAlignment w:val="baseline"/>
        <w:rPr>
          <w:rFonts w:ascii="Arial" w:eastAsia="Times New Roman" w:hAnsi="Arial" w:cs="Arial"/>
          <w:lang w:eastAsia="en-GB"/>
        </w:rPr>
      </w:pPr>
      <w:r w:rsidRPr="00D75E07">
        <w:rPr>
          <w:rFonts w:ascii="Arial" w:eastAsia="Times New Roman" w:hAnsi="Arial" w:cs="Arial"/>
          <w:lang w:eastAsia="en-GB"/>
        </w:rPr>
        <w:t>Apologies for absence </w:t>
      </w:r>
    </w:p>
    <w:p w14:paraId="00CC2892" w14:textId="77777777" w:rsidR="00D75E07" w:rsidRPr="00D75E07" w:rsidRDefault="00D75E07" w:rsidP="00D75E07">
      <w:pPr>
        <w:numPr>
          <w:ilvl w:val="0"/>
          <w:numId w:val="2"/>
        </w:numPr>
        <w:spacing w:after="0" w:line="240" w:lineRule="auto"/>
        <w:ind w:left="1080" w:firstLine="0"/>
        <w:jc w:val="both"/>
        <w:textAlignment w:val="baseline"/>
        <w:rPr>
          <w:rFonts w:ascii="Arial" w:eastAsia="Times New Roman" w:hAnsi="Arial" w:cs="Arial"/>
          <w:lang w:eastAsia="en-GB"/>
        </w:rPr>
      </w:pPr>
      <w:r w:rsidRPr="00D75E07">
        <w:rPr>
          <w:rFonts w:ascii="Arial" w:eastAsia="Times New Roman" w:hAnsi="Arial" w:cs="Arial"/>
          <w:lang w:eastAsia="en-GB"/>
        </w:rPr>
        <w:t>To agree the Minutes of the last Parish Council Meeting </w:t>
      </w:r>
    </w:p>
    <w:p w14:paraId="333D0F8E" w14:textId="77777777" w:rsidR="00D75E07" w:rsidRPr="00D75E07" w:rsidRDefault="00D75E07" w:rsidP="00D75E07">
      <w:pPr>
        <w:numPr>
          <w:ilvl w:val="0"/>
          <w:numId w:val="3"/>
        </w:numPr>
        <w:spacing w:after="0" w:line="240" w:lineRule="auto"/>
        <w:ind w:left="1080" w:firstLine="0"/>
        <w:jc w:val="both"/>
        <w:textAlignment w:val="baseline"/>
        <w:rPr>
          <w:rFonts w:ascii="Arial" w:eastAsia="Times New Roman" w:hAnsi="Arial" w:cs="Arial"/>
          <w:lang w:eastAsia="en-GB"/>
        </w:rPr>
      </w:pPr>
      <w:r w:rsidRPr="00D75E07">
        <w:rPr>
          <w:rFonts w:ascii="Arial" w:eastAsia="Times New Roman" w:hAnsi="Arial" w:cs="Arial"/>
          <w:lang w:eastAsia="en-GB"/>
        </w:rPr>
        <w:t>To receive declarations of interest </w:t>
      </w:r>
    </w:p>
    <w:p w14:paraId="488A7C00" w14:textId="51F05B92" w:rsidR="00D75E07" w:rsidRPr="00D75E07" w:rsidRDefault="00D75E07" w:rsidP="00D75E07">
      <w:pPr>
        <w:numPr>
          <w:ilvl w:val="0"/>
          <w:numId w:val="4"/>
        </w:numPr>
        <w:spacing w:after="0" w:line="240" w:lineRule="auto"/>
        <w:ind w:left="1080" w:firstLine="0"/>
        <w:jc w:val="both"/>
        <w:textAlignment w:val="baseline"/>
        <w:rPr>
          <w:rFonts w:ascii="Arial" w:eastAsia="Times New Roman" w:hAnsi="Arial" w:cs="Arial"/>
          <w:lang w:eastAsia="en-GB"/>
        </w:rPr>
      </w:pPr>
      <w:r w:rsidRPr="00D75E07">
        <w:rPr>
          <w:rFonts w:ascii="Arial" w:eastAsia="Times New Roman" w:hAnsi="Arial" w:cs="Arial"/>
          <w:lang w:eastAsia="en-GB"/>
        </w:rPr>
        <w:t>Matters arising from the minutes</w:t>
      </w:r>
      <w:r w:rsidR="005A4FCB">
        <w:rPr>
          <w:rFonts w:ascii="Arial" w:eastAsia="Times New Roman" w:hAnsi="Arial" w:cs="Arial"/>
          <w:lang w:eastAsia="en-GB"/>
        </w:rPr>
        <w:t xml:space="preserve"> of last meeting</w:t>
      </w:r>
    </w:p>
    <w:p w14:paraId="03C3E0EF" w14:textId="40358A03" w:rsidR="00D75E07" w:rsidRDefault="00D75E07" w:rsidP="00D75E07">
      <w:pPr>
        <w:numPr>
          <w:ilvl w:val="0"/>
          <w:numId w:val="5"/>
        </w:numPr>
        <w:spacing w:after="0" w:line="240" w:lineRule="auto"/>
        <w:ind w:left="1080" w:firstLine="0"/>
        <w:jc w:val="both"/>
        <w:textAlignment w:val="baseline"/>
        <w:rPr>
          <w:rFonts w:ascii="Arial" w:eastAsia="Times New Roman" w:hAnsi="Arial" w:cs="Arial"/>
          <w:lang w:eastAsia="en-GB"/>
        </w:rPr>
      </w:pPr>
      <w:r w:rsidRPr="00D75E07">
        <w:rPr>
          <w:rFonts w:ascii="Arial" w:eastAsia="Times New Roman" w:hAnsi="Arial" w:cs="Arial"/>
          <w:lang w:eastAsia="en-GB"/>
        </w:rPr>
        <w:t>Public Time: to invite and listen to issues raised by members of the public</w:t>
      </w:r>
    </w:p>
    <w:p w14:paraId="35D322C5" w14:textId="360D8014" w:rsidR="002736A2" w:rsidRDefault="00D37D9F" w:rsidP="004928AA">
      <w:pPr>
        <w:pStyle w:val="ListParagraph"/>
        <w:numPr>
          <w:ilvl w:val="1"/>
          <w:numId w:val="24"/>
        </w:numPr>
        <w:spacing w:after="0" w:line="240" w:lineRule="auto"/>
        <w:textAlignment w:val="baseline"/>
        <w:rPr>
          <w:rFonts w:ascii="Arial" w:eastAsia="Times New Roman" w:hAnsi="Arial" w:cs="Arial"/>
          <w:lang w:eastAsia="en-GB"/>
        </w:rPr>
      </w:pPr>
      <w:r w:rsidRPr="002736A2">
        <w:rPr>
          <w:rFonts w:ascii="Arial" w:eastAsia="Times New Roman" w:hAnsi="Arial" w:cs="Arial"/>
          <w:lang w:eastAsia="en-GB"/>
        </w:rPr>
        <w:t xml:space="preserve">Application for </w:t>
      </w:r>
      <w:r w:rsidR="001165B6">
        <w:rPr>
          <w:rFonts w:ascii="Arial" w:eastAsia="Times New Roman" w:hAnsi="Arial" w:cs="Arial"/>
          <w:lang w:eastAsia="en-GB"/>
        </w:rPr>
        <w:t>g</w:t>
      </w:r>
      <w:r w:rsidRPr="002736A2">
        <w:rPr>
          <w:rFonts w:ascii="Arial" w:eastAsia="Times New Roman" w:hAnsi="Arial" w:cs="Arial"/>
          <w:lang w:eastAsia="en-GB"/>
        </w:rPr>
        <w:t xml:space="preserve">rant </w:t>
      </w:r>
      <w:r w:rsidR="001165B6">
        <w:rPr>
          <w:rFonts w:ascii="Arial" w:eastAsia="Times New Roman" w:hAnsi="Arial" w:cs="Arial"/>
          <w:lang w:eastAsia="en-GB"/>
        </w:rPr>
        <w:t>m</w:t>
      </w:r>
      <w:r w:rsidRPr="002736A2">
        <w:rPr>
          <w:rFonts w:ascii="Arial" w:eastAsia="Times New Roman" w:hAnsi="Arial" w:cs="Arial"/>
          <w:lang w:eastAsia="en-GB"/>
        </w:rPr>
        <w:t xml:space="preserve">onies from Hoole </w:t>
      </w:r>
      <w:r w:rsidR="003F3E13" w:rsidRPr="002736A2">
        <w:rPr>
          <w:rFonts w:ascii="Arial" w:eastAsia="Times New Roman" w:hAnsi="Arial" w:cs="Arial"/>
          <w:lang w:eastAsia="en-GB"/>
        </w:rPr>
        <w:t xml:space="preserve">Bowling Club, </w:t>
      </w:r>
      <w:r w:rsidR="0047485D">
        <w:rPr>
          <w:rFonts w:ascii="Arial" w:eastAsia="Times New Roman" w:hAnsi="Arial" w:cs="Arial"/>
          <w:lang w:eastAsia="en-GB"/>
        </w:rPr>
        <w:t>in attendance</w:t>
      </w:r>
      <w:r w:rsidR="00D8391C">
        <w:rPr>
          <w:rFonts w:ascii="Arial" w:eastAsia="Times New Roman" w:hAnsi="Arial" w:cs="Arial"/>
          <w:lang w:eastAsia="en-GB"/>
        </w:rPr>
        <w:t>:</w:t>
      </w:r>
      <w:r w:rsidR="0047485D">
        <w:rPr>
          <w:rFonts w:ascii="Arial" w:eastAsia="Times New Roman" w:hAnsi="Arial" w:cs="Arial"/>
          <w:lang w:eastAsia="en-GB"/>
        </w:rPr>
        <w:t xml:space="preserve"> Mr Chris Coxhead (Secretary – Hoole </w:t>
      </w:r>
      <w:r w:rsidR="005C33A8">
        <w:rPr>
          <w:rFonts w:ascii="Arial" w:eastAsia="Times New Roman" w:hAnsi="Arial" w:cs="Arial"/>
          <w:lang w:eastAsia="en-GB"/>
        </w:rPr>
        <w:t>Bowling</w:t>
      </w:r>
      <w:r w:rsidR="0047485D">
        <w:rPr>
          <w:rFonts w:ascii="Arial" w:eastAsia="Times New Roman" w:hAnsi="Arial" w:cs="Arial"/>
          <w:lang w:eastAsia="en-GB"/>
        </w:rPr>
        <w:t xml:space="preserve"> Clu</w:t>
      </w:r>
      <w:r w:rsidR="005C33A8">
        <w:rPr>
          <w:rFonts w:ascii="Arial" w:eastAsia="Times New Roman" w:hAnsi="Arial" w:cs="Arial"/>
          <w:lang w:eastAsia="en-GB"/>
        </w:rPr>
        <w:t>b)</w:t>
      </w:r>
    </w:p>
    <w:p w14:paraId="74D105E3" w14:textId="099CE3FB" w:rsidR="00D75E07" w:rsidRPr="002736A2" w:rsidRDefault="002736A2" w:rsidP="004928AA">
      <w:pPr>
        <w:pStyle w:val="ListParagraph"/>
        <w:numPr>
          <w:ilvl w:val="1"/>
          <w:numId w:val="24"/>
        </w:numPr>
        <w:spacing w:after="0" w:line="240" w:lineRule="auto"/>
        <w:textAlignment w:val="baseline"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lang w:eastAsia="en-GB"/>
        </w:rPr>
        <w:t>P</w:t>
      </w:r>
      <w:r w:rsidR="00D75E07" w:rsidRPr="002736A2">
        <w:rPr>
          <w:rFonts w:ascii="Arial" w:eastAsia="Times New Roman" w:hAnsi="Arial" w:cs="Arial"/>
          <w:lang w:eastAsia="en-GB"/>
        </w:rPr>
        <w:t>anning Applications</w:t>
      </w:r>
      <w:r w:rsidR="00054C7F">
        <w:rPr>
          <w:rFonts w:ascii="Arial" w:eastAsia="Times New Roman" w:hAnsi="Arial" w:cs="Arial"/>
          <w:lang w:eastAsia="en-GB"/>
        </w:rPr>
        <w:t xml:space="preserve"> </w:t>
      </w:r>
    </w:p>
    <w:p w14:paraId="57B1759C" w14:textId="77777777" w:rsidR="008836FA" w:rsidRPr="008836FA" w:rsidRDefault="008836FA" w:rsidP="005A14A2">
      <w:pPr>
        <w:pStyle w:val="ListParagraph"/>
        <w:numPr>
          <w:ilvl w:val="2"/>
          <w:numId w:val="5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lang w:eastAsia="en-GB"/>
        </w:rPr>
      </w:pPr>
      <w:r w:rsidRPr="008836FA">
        <w:rPr>
          <w:rFonts w:ascii="Varela Round" w:hAnsi="Varela Round" w:cs="Varela Round" w:hint="cs"/>
          <w:color w:val="333333"/>
          <w:sz w:val="23"/>
          <w:szCs w:val="23"/>
          <w:shd w:val="clear" w:color="auto" w:fill="FFFFFF"/>
        </w:rPr>
        <w:t>07/2022/00996/HOH</w:t>
      </w:r>
      <w:r w:rsidRPr="008836FA">
        <w:rPr>
          <w:rFonts w:ascii="Varela Round" w:hAnsi="Varela Round" w:cs="Varela Round"/>
          <w:color w:val="333333"/>
          <w:sz w:val="23"/>
          <w:szCs w:val="23"/>
          <w:shd w:val="clear" w:color="auto" w:fill="FFFFFF"/>
        </w:rPr>
        <w:t xml:space="preserve">. </w:t>
      </w:r>
      <w:r w:rsidRPr="008836FA">
        <w:rPr>
          <w:rFonts w:ascii="Varela Round" w:hAnsi="Varela Round" w:cs="Varela Round" w:hint="cs"/>
          <w:color w:val="333333"/>
          <w:sz w:val="23"/>
          <w:szCs w:val="23"/>
          <w:shd w:val="clear" w:color="auto" w:fill="FFFFFF"/>
        </w:rPr>
        <w:t>Tusons Farm Gill Lane Longton Preston Lancashire PR4 5GN</w:t>
      </w:r>
      <w:r w:rsidRPr="008836FA">
        <w:rPr>
          <w:rFonts w:ascii="Varela Round" w:hAnsi="Varela Round" w:cs="Varela Round"/>
          <w:color w:val="333333"/>
          <w:sz w:val="23"/>
          <w:szCs w:val="23"/>
          <w:shd w:val="clear" w:color="auto" w:fill="FFFFFF"/>
        </w:rPr>
        <w:t xml:space="preserve">. </w:t>
      </w:r>
      <w:r w:rsidRPr="008836FA">
        <w:rPr>
          <w:rFonts w:ascii="Varela Round" w:hAnsi="Varela Round" w:cs="Varela Round" w:hint="cs"/>
          <w:color w:val="333333"/>
          <w:sz w:val="23"/>
          <w:szCs w:val="23"/>
          <w:shd w:val="clear" w:color="auto" w:fill="FFFFFF"/>
        </w:rPr>
        <w:t>Erection of detached garage to the rear garden</w:t>
      </w:r>
    </w:p>
    <w:p w14:paraId="02BAA8D8" w14:textId="6FB60F3E" w:rsidR="00534EAC" w:rsidRPr="008836FA" w:rsidRDefault="008836FA" w:rsidP="005A14A2">
      <w:pPr>
        <w:pStyle w:val="ListParagraph"/>
        <w:numPr>
          <w:ilvl w:val="2"/>
          <w:numId w:val="5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lang w:eastAsia="en-GB"/>
        </w:rPr>
      </w:pPr>
      <w:r>
        <w:rPr>
          <w:rFonts w:ascii="Varela Round" w:hAnsi="Varela Round" w:cs="Varela Round" w:hint="cs"/>
          <w:color w:val="333333"/>
          <w:sz w:val="23"/>
          <w:szCs w:val="23"/>
          <w:shd w:val="clear" w:color="auto" w:fill="FFFFFF"/>
        </w:rPr>
        <w:t>07/2022/01010/VAR</w:t>
      </w:r>
      <w:r>
        <w:rPr>
          <w:rFonts w:ascii="Varela Round" w:hAnsi="Varela Round" w:cs="Varela Round"/>
          <w:color w:val="333333"/>
          <w:sz w:val="23"/>
          <w:szCs w:val="23"/>
          <w:shd w:val="clear" w:color="auto" w:fill="FFFFFF"/>
        </w:rPr>
        <w:t xml:space="preserve">. </w:t>
      </w:r>
      <w:r>
        <w:rPr>
          <w:rFonts w:ascii="Varela Round" w:hAnsi="Varela Round" w:cs="Varela Round" w:hint="cs"/>
          <w:color w:val="333333"/>
          <w:sz w:val="23"/>
          <w:szCs w:val="23"/>
          <w:shd w:val="clear" w:color="auto" w:fill="FFFFFF"/>
        </w:rPr>
        <w:t>Innisfree Avondale Dob Lane Walmer Bridge Preston Lancashire PR4 4SU</w:t>
      </w:r>
      <w:r w:rsidR="00C12460">
        <w:rPr>
          <w:rFonts w:ascii="Varela Round" w:hAnsi="Varela Round" w:cs="Varela Round"/>
          <w:color w:val="333333"/>
          <w:sz w:val="23"/>
          <w:szCs w:val="23"/>
          <w:shd w:val="clear" w:color="auto" w:fill="FFFFFF"/>
        </w:rPr>
        <w:t xml:space="preserve">, </w:t>
      </w:r>
      <w:r w:rsidR="00C12460">
        <w:rPr>
          <w:rFonts w:ascii="Varela Round" w:hAnsi="Varela Round" w:cs="Varela Round" w:hint="cs"/>
          <w:color w:val="333333"/>
          <w:sz w:val="23"/>
          <w:szCs w:val="23"/>
          <w:shd w:val="clear" w:color="auto" w:fill="FFFFFF"/>
        </w:rPr>
        <w:t>Variation (removal) of condition 4 of planning approval 07/91/0364 (restriction of occupation) to allow the annexe to be used as a separate residential unit</w:t>
      </w:r>
      <w:r w:rsidR="00534EAC" w:rsidRPr="008836FA">
        <w:rPr>
          <w:rFonts w:ascii="Arial" w:eastAsia="Times New Roman" w:hAnsi="Arial" w:cs="Arial"/>
          <w:lang w:eastAsia="en-GB"/>
        </w:rPr>
        <w:br/>
      </w:r>
    </w:p>
    <w:p w14:paraId="0C98F337" w14:textId="0328CFF2" w:rsidR="00D75E07" w:rsidRDefault="00D75E07" w:rsidP="004928AA">
      <w:pPr>
        <w:pStyle w:val="ListParagraph"/>
        <w:numPr>
          <w:ilvl w:val="1"/>
          <w:numId w:val="22"/>
        </w:numPr>
        <w:spacing w:after="0" w:line="240" w:lineRule="auto"/>
        <w:textAlignment w:val="baseline"/>
        <w:rPr>
          <w:rFonts w:ascii="Arial" w:eastAsia="Times New Roman" w:hAnsi="Arial" w:cs="Arial"/>
          <w:lang w:eastAsia="en-GB"/>
        </w:rPr>
      </w:pPr>
      <w:r w:rsidRPr="00B429A2">
        <w:rPr>
          <w:rFonts w:ascii="Arial" w:eastAsia="Times New Roman" w:hAnsi="Arial" w:cs="Arial"/>
          <w:lang w:eastAsia="en-GB"/>
        </w:rPr>
        <w:t xml:space="preserve">To approve the following payments transacted through the bank </w:t>
      </w:r>
      <w:r w:rsidR="00C15A96">
        <w:rPr>
          <w:rFonts w:ascii="Arial" w:eastAsia="Times New Roman" w:hAnsi="Arial" w:cs="Arial"/>
          <w:lang w:eastAsia="en-GB"/>
        </w:rPr>
        <w:t>Jan</w:t>
      </w:r>
      <w:r w:rsidRPr="00B429A2">
        <w:rPr>
          <w:rFonts w:ascii="Arial" w:eastAsia="Times New Roman" w:hAnsi="Arial" w:cs="Arial"/>
          <w:lang w:eastAsia="en-GB"/>
        </w:rPr>
        <w:t xml:space="preserve"> 202</w:t>
      </w:r>
      <w:r w:rsidR="00C15A96">
        <w:rPr>
          <w:rFonts w:ascii="Arial" w:eastAsia="Times New Roman" w:hAnsi="Arial" w:cs="Arial"/>
          <w:lang w:eastAsia="en-GB"/>
        </w:rPr>
        <w:t>3</w:t>
      </w:r>
      <w:r w:rsidR="00C12460">
        <w:rPr>
          <w:rFonts w:ascii="Arial" w:eastAsia="Times New Roman" w:hAnsi="Arial" w:cs="Arial"/>
          <w:lang w:eastAsia="en-GB"/>
        </w:rPr>
        <w:t>.</w:t>
      </w:r>
      <w:r w:rsidRPr="00B429A2">
        <w:rPr>
          <w:rFonts w:ascii="Arial" w:eastAsia="Times New Roman" w:hAnsi="Arial" w:cs="Arial"/>
          <w:lang w:eastAsia="en-GB"/>
        </w:rPr>
        <w:t> </w:t>
      </w:r>
    </w:p>
    <w:p w14:paraId="1FA77F5D" w14:textId="238F3B01" w:rsidR="008836FA" w:rsidRDefault="008836FA" w:rsidP="008836FA">
      <w:pPr>
        <w:spacing w:after="0" w:line="240" w:lineRule="auto"/>
        <w:textAlignment w:val="baseline"/>
        <w:rPr>
          <w:rFonts w:ascii="Arial" w:eastAsia="Times New Roman" w:hAnsi="Arial" w:cs="Arial"/>
          <w:lang w:eastAsia="en-GB"/>
        </w:rPr>
      </w:pPr>
    </w:p>
    <w:tbl>
      <w:tblPr>
        <w:tblStyle w:val="TableGrid"/>
        <w:tblW w:w="0" w:type="auto"/>
        <w:tblInd w:w="1075" w:type="dxa"/>
        <w:tblLook w:val="04A0" w:firstRow="1" w:lastRow="0" w:firstColumn="1" w:lastColumn="0" w:noHBand="0" w:noVBand="1"/>
      </w:tblPr>
      <w:tblGrid>
        <w:gridCol w:w="1350"/>
        <w:gridCol w:w="3240"/>
        <w:gridCol w:w="2284"/>
        <w:gridCol w:w="1073"/>
      </w:tblGrid>
      <w:tr w:rsidR="0087494B" w:rsidRPr="008836FA" w14:paraId="34B056E3" w14:textId="77777777" w:rsidTr="002B5805">
        <w:trPr>
          <w:trHeight w:val="300"/>
        </w:trPr>
        <w:tc>
          <w:tcPr>
            <w:tcW w:w="7947" w:type="dxa"/>
            <w:gridSpan w:val="4"/>
            <w:noWrap/>
          </w:tcPr>
          <w:p w14:paraId="7AC362C0" w14:textId="484F8626" w:rsidR="0087494B" w:rsidRPr="0087494B" w:rsidRDefault="0087494B" w:rsidP="0087494B">
            <w:pPr>
              <w:textAlignment w:val="baseline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87494B">
              <w:rPr>
                <w:rFonts w:ascii="Arial" w:eastAsia="Times New Roman" w:hAnsi="Arial" w:cs="Arial"/>
                <w:b/>
                <w:bCs/>
                <w:lang w:eastAsia="en-GB"/>
              </w:rPr>
              <w:t>Current a/c Jan 2023</w:t>
            </w:r>
          </w:p>
        </w:tc>
      </w:tr>
      <w:tr w:rsidR="008836FA" w:rsidRPr="008836FA" w14:paraId="45C2D7BD" w14:textId="77777777" w:rsidTr="0087494B">
        <w:trPr>
          <w:trHeight w:val="300"/>
        </w:trPr>
        <w:tc>
          <w:tcPr>
            <w:tcW w:w="1350" w:type="dxa"/>
            <w:noWrap/>
            <w:hideMark/>
          </w:tcPr>
          <w:p w14:paraId="3015BB73" w14:textId="77777777" w:rsidR="008836FA" w:rsidRPr="008836FA" w:rsidRDefault="008836FA" w:rsidP="008836FA">
            <w:pPr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8836FA">
              <w:rPr>
                <w:rFonts w:ascii="Arial" w:eastAsia="Times New Roman" w:hAnsi="Arial" w:cs="Arial"/>
                <w:lang w:eastAsia="en-GB"/>
              </w:rPr>
              <w:t>3-Jan-23</w:t>
            </w:r>
          </w:p>
        </w:tc>
        <w:tc>
          <w:tcPr>
            <w:tcW w:w="3240" w:type="dxa"/>
            <w:noWrap/>
            <w:hideMark/>
          </w:tcPr>
          <w:p w14:paraId="4CC50092" w14:textId="0D3DC262" w:rsidR="008836FA" w:rsidRPr="008836FA" w:rsidRDefault="008836FA" w:rsidP="008836FA">
            <w:pPr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8836FA">
              <w:rPr>
                <w:rFonts w:ascii="Arial" w:eastAsia="Times New Roman" w:hAnsi="Arial" w:cs="Arial"/>
                <w:lang w:eastAsia="en-GB"/>
              </w:rPr>
              <w:t>Greenbarnes Ltd</w:t>
            </w:r>
          </w:p>
        </w:tc>
        <w:tc>
          <w:tcPr>
            <w:tcW w:w="2284" w:type="dxa"/>
            <w:noWrap/>
          </w:tcPr>
          <w:p w14:paraId="3CB3BA0E" w14:textId="201D86AC" w:rsidR="008836FA" w:rsidRPr="008836FA" w:rsidRDefault="008836FA" w:rsidP="008836FA">
            <w:pPr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Parish Council Noticeboards</w:t>
            </w:r>
          </w:p>
        </w:tc>
        <w:tc>
          <w:tcPr>
            <w:tcW w:w="1073" w:type="dxa"/>
            <w:noWrap/>
            <w:hideMark/>
          </w:tcPr>
          <w:p w14:paraId="55F57CD5" w14:textId="71B9A44E" w:rsidR="008836FA" w:rsidRPr="008836FA" w:rsidRDefault="008836FA" w:rsidP="008836FA">
            <w:pPr>
              <w:jc w:val="right"/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8836FA">
              <w:rPr>
                <w:rFonts w:ascii="Arial" w:eastAsia="Times New Roman" w:hAnsi="Arial" w:cs="Arial"/>
                <w:lang w:eastAsia="en-GB"/>
              </w:rPr>
              <w:t>5,770.55</w:t>
            </w:r>
          </w:p>
        </w:tc>
      </w:tr>
      <w:tr w:rsidR="008836FA" w:rsidRPr="008836FA" w14:paraId="0B2D82B6" w14:textId="77777777" w:rsidTr="0087494B">
        <w:trPr>
          <w:trHeight w:val="300"/>
        </w:trPr>
        <w:tc>
          <w:tcPr>
            <w:tcW w:w="1350" w:type="dxa"/>
            <w:noWrap/>
            <w:hideMark/>
          </w:tcPr>
          <w:p w14:paraId="5EDB37C3" w14:textId="77777777" w:rsidR="008836FA" w:rsidRPr="008836FA" w:rsidRDefault="008836FA" w:rsidP="008836FA">
            <w:pPr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8836FA">
              <w:rPr>
                <w:rFonts w:ascii="Arial" w:eastAsia="Times New Roman" w:hAnsi="Arial" w:cs="Arial"/>
                <w:lang w:eastAsia="en-GB"/>
              </w:rPr>
              <w:t>3-Jan-23</w:t>
            </w:r>
          </w:p>
        </w:tc>
        <w:tc>
          <w:tcPr>
            <w:tcW w:w="3240" w:type="dxa"/>
            <w:noWrap/>
            <w:hideMark/>
          </w:tcPr>
          <w:p w14:paraId="1AF72655" w14:textId="118CC427" w:rsidR="008836FA" w:rsidRPr="008836FA" w:rsidRDefault="008836FA" w:rsidP="008836FA">
            <w:pPr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Easy Websites</w:t>
            </w:r>
          </w:p>
        </w:tc>
        <w:tc>
          <w:tcPr>
            <w:tcW w:w="2284" w:type="dxa"/>
            <w:noWrap/>
          </w:tcPr>
          <w:p w14:paraId="16865356" w14:textId="07F187D6" w:rsidR="008836FA" w:rsidRPr="008836FA" w:rsidRDefault="008836FA" w:rsidP="008836FA">
            <w:pPr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Monthly website charge</w:t>
            </w:r>
          </w:p>
        </w:tc>
        <w:tc>
          <w:tcPr>
            <w:tcW w:w="1073" w:type="dxa"/>
            <w:noWrap/>
            <w:hideMark/>
          </w:tcPr>
          <w:p w14:paraId="3A37D685" w14:textId="4EBC5A29" w:rsidR="008836FA" w:rsidRPr="008836FA" w:rsidRDefault="008836FA" w:rsidP="008836FA">
            <w:pPr>
              <w:jc w:val="right"/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8836FA">
              <w:rPr>
                <w:rFonts w:ascii="Arial" w:eastAsia="Times New Roman" w:hAnsi="Arial" w:cs="Arial"/>
                <w:lang w:eastAsia="en-GB"/>
              </w:rPr>
              <w:t>27.6</w:t>
            </w:r>
            <w:r>
              <w:rPr>
                <w:rFonts w:ascii="Arial" w:eastAsia="Times New Roman" w:hAnsi="Arial" w:cs="Arial"/>
                <w:lang w:eastAsia="en-GB"/>
              </w:rPr>
              <w:t>0</w:t>
            </w:r>
          </w:p>
        </w:tc>
      </w:tr>
      <w:tr w:rsidR="008836FA" w:rsidRPr="008836FA" w14:paraId="681CEC61" w14:textId="77777777" w:rsidTr="0087494B">
        <w:trPr>
          <w:trHeight w:val="300"/>
        </w:trPr>
        <w:tc>
          <w:tcPr>
            <w:tcW w:w="1350" w:type="dxa"/>
            <w:noWrap/>
            <w:hideMark/>
          </w:tcPr>
          <w:p w14:paraId="6BFC4426" w14:textId="77777777" w:rsidR="008836FA" w:rsidRPr="008836FA" w:rsidRDefault="008836FA" w:rsidP="008836FA">
            <w:pPr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8836FA">
              <w:rPr>
                <w:rFonts w:ascii="Arial" w:eastAsia="Times New Roman" w:hAnsi="Arial" w:cs="Arial"/>
                <w:lang w:eastAsia="en-GB"/>
              </w:rPr>
              <w:t>23-Jan-23</w:t>
            </w:r>
          </w:p>
        </w:tc>
        <w:tc>
          <w:tcPr>
            <w:tcW w:w="3240" w:type="dxa"/>
            <w:noWrap/>
            <w:hideMark/>
          </w:tcPr>
          <w:p w14:paraId="47CF634F" w14:textId="6E7CA3F9" w:rsidR="008836FA" w:rsidRPr="008836FA" w:rsidRDefault="008836FA" w:rsidP="008836FA">
            <w:pPr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8836FA">
              <w:rPr>
                <w:rFonts w:ascii="Arial" w:eastAsia="Times New Roman" w:hAnsi="Arial" w:cs="Arial"/>
                <w:lang w:eastAsia="en-GB"/>
              </w:rPr>
              <w:t>S</w:t>
            </w:r>
            <w:r>
              <w:rPr>
                <w:rFonts w:ascii="Arial" w:eastAsia="Times New Roman" w:hAnsi="Arial" w:cs="Arial"/>
                <w:lang w:eastAsia="en-GB"/>
              </w:rPr>
              <w:t>ociety for Local Council Clerks</w:t>
            </w:r>
          </w:p>
        </w:tc>
        <w:tc>
          <w:tcPr>
            <w:tcW w:w="2284" w:type="dxa"/>
            <w:noWrap/>
          </w:tcPr>
          <w:p w14:paraId="7A21B120" w14:textId="34AC5819" w:rsidR="008836FA" w:rsidRPr="008836FA" w:rsidRDefault="008836FA" w:rsidP="008836FA">
            <w:pPr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Annual subscription</w:t>
            </w:r>
          </w:p>
        </w:tc>
        <w:tc>
          <w:tcPr>
            <w:tcW w:w="1073" w:type="dxa"/>
            <w:noWrap/>
            <w:hideMark/>
          </w:tcPr>
          <w:p w14:paraId="79951A3F" w14:textId="14B98C08" w:rsidR="008836FA" w:rsidRPr="008836FA" w:rsidRDefault="008836FA" w:rsidP="008836FA">
            <w:pPr>
              <w:jc w:val="right"/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8836FA">
              <w:rPr>
                <w:rFonts w:ascii="Arial" w:eastAsia="Times New Roman" w:hAnsi="Arial" w:cs="Arial"/>
                <w:lang w:eastAsia="en-GB"/>
              </w:rPr>
              <w:t>80</w:t>
            </w:r>
            <w:r>
              <w:rPr>
                <w:rFonts w:ascii="Arial" w:eastAsia="Times New Roman" w:hAnsi="Arial" w:cs="Arial"/>
                <w:lang w:eastAsia="en-GB"/>
              </w:rPr>
              <w:t>.00</w:t>
            </w:r>
          </w:p>
        </w:tc>
      </w:tr>
      <w:tr w:rsidR="0087494B" w:rsidRPr="008836FA" w14:paraId="3B36E967" w14:textId="77777777" w:rsidTr="003D2F1A">
        <w:trPr>
          <w:trHeight w:val="300"/>
        </w:trPr>
        <w:tc>
          <w:tcPr>
            <w:tcW w:w="7947" w:type="dxa"/>
            <w:gridSpan w:val="4"/>
            <w:noWrap/>
          </w:tcPr>
          <w:p w14:paraId="0A215141" w14:textId="6E6BF388" w:rsidR="0087494B" w:rsidRPr="0087494B" w:rsidRDefault="0087494B" w:rsidP="0087494B">
            <w:pPr>
              <w:textAlignment w:val="baseline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87494B">
              <w:rPr>
                <w:rFonts w:ascii="Arial" w:eastAsia="Times New Roman" w:hAnsi="Arial" w:cs="Arial"/>
                <w:b/>
                <w:bCs/>
                <w:lang w:eastAsia="en-GB"/>
              </w:rPr>
              <w:t>Reserve a/c Dec 2022 &amp; Jan 2023</w:t>
            </w:r>
          </w:p>
        </w:tc>
      </w:tr>
      <w:tr w:rsidR="0087494B" w:rsidRPr="008836FA" w14:paraId="77778C36" w14:textId="77777777" w:rsidTr="0087494B">
        <w:trPr>
          <w:trHeight w:val="300"/>
        </w:trPr>
        <w:tc>
          <w:tcPr>
            <w:tcW w:w="1350" w:type="dxa"/>
            <w:noWrap/>
          </w:tcPr>
          <w:p w14:paraId="7933EB51" w14:textId="781A8E6C" w:rsidR="0087494B" w:rsidRPr="008836FA" w:rsidRDefault="0087494B" w:rsidP="0087494B">
            <w:pPr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31-Dec -22</w:t>
            </w:r>
          </w:p>
        </w:tc>
        <w:tc>
          <w:tcPr>
            <w:tcW w:w="3240" w:type="dxa"/>
            <w:noWrap/>
          </w:tcPr>
          <w:p w14:paraId="57D77F8E" w14:textId="1CFE0346" w:rsidR="0087494B" w:rsidRPr="008836FA" w:rsidRDefault="0087494B" w:rsidP="008836FA">
            <w:pPr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Unity Trust Bank</w:t>
            </w:r>
          </w:p>
        </w:tc>
        <w:tc>
          <w:tcPr>
            <w:tcW w:w="2284" w:type="dxa"/>
            <w:noWrap/>
          </w:tcPr>
          <w:p w14:paraId="0145519E" w14:textId="72DDCEE5" w:rsidR="0087494B" w:rsidRDefault="0087494B" w:rsidP="008836FA">
            <w:pPr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Credit Interest</w:t>
            </w:r>
          </w:p>
        </w:tc>
        <w:tc>
          <w:tcPr>
            <w:tcW w:w="1073" w:type="dxa"/>
            <w:noWrap/>
          </w:tcPr>
          <w:p w14:paraId="5B58C482" w14:textId="06A5546B" w:rsidR="0087494B" w:rsidRPr="008836FA" w:rsidRDefault="0087494B" w:rsidP="008836FA">
            <w:pPr>
              <w:jc w:val="right"/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-60.48</w:t>
            </w:r>
          </w:p>
        </w:tc>
      </w:tr>
    </w:tbl>
    <w:p w14:paraId="3E5F49F2" w14:textId="77777777" w:rsidR="008836FA" w:rsidRDefault="008836FA" w:rsidP="008836FA">
      <w:pPr>
        <w:spacing w:after="0" w:line="240" w:lineRule="auto"/>
        <w:textAlignment w:val="baseline"/>
        <w:rPr>
          <w:rFonts w:ascii="Arial" w:eastAsia="Times New Roman" w:hAnsi="Arial" w:cs="Arial"/>
          <w:lang w:eastAsia="en-GB"/>
        </w:rPr>
      </w:pPr>
    </w:p>
    <w:p w14:paraId="69064032" w14:textId="77777777" w:rsidR="00B429A2" w:rsidRDefault="00D75E07" w:rsidP="004928AA">
      <w:pPr>
        <w:pStyle w:val="ListParagraph"/>
        <w:numPr>
          <w:ilvl w:val="1"/>
          <w:numId w:val="22"/>
        </w:numPr>
        <w:spacing w:after="0" w:line="240" w:lineRule="auto"/>
        <w:textAlignment w:val="baseline"/>
        <w:rPr>
          <w:rFonts w:ascii="Arial" w:eastAsia="Times New Roman" w:hAnsi="Arial" w:cs="Arial"/>
          <w:lang w:eastAsia="en-GB"/>
        </w:rPr>
      </w:pPr>
      <w:r w:rsidRPr="00B429A2">
        <w:rPr>
          <w:rFonts w:ascii="Arial" w:eastAsia="Times New Roman" w:hAnsi="Arial" w:cs="Arial"/>
          <w:lang w:eastAsia="en-GB"/>
        </w:rPr>
        <w:t>Payments for approval</w:t>
      </w:r>
    </w:p>
    <w:p w14:paraId="2B305DBF" w14:textId="4FBE346E" w:rsidR="00B429A2" w:rsidRDefault="00D75E07" w:rsidP="00B429A2">
      <w:pPr>
        <w:pStyle w:val="ListParagraph"/>
        <w:numPr>
          <w:ilvl w:val="2"/>
          <w:numId w:val="23"/>
        </w:numPr>
        <w:spacing w:after="0" w:line="240" w:lineRule="auto"/>
        <w:textAlignment w:val="baseline"/>
        <w:rPr>
          <w:rFonts w:ascii="Arial" w:eastAsia="Times New Roman" w:hAnsi="Arial" w:cs="Arial"/>
          <w:lang w:eastAsia="en-GB"/>
        </w:rPr>
      </w:pPr>
      <w:r w:rsidRPr="00B429A2">
        <w:rPr>
          <w:rFonts w:ascii="Arial" w:eastAsia="Times New Roman" w:hAnsi="Arial" w:cs="Arial"/>
          <w:lang w:eastAsia="en-GB"/>
        </w:rPr>
        <w:t xml:space="preserve">Clerk’s claim for </w:t>
      </w:r>
      <w:r w:rsidR="00C15A96">
        <w:rPr>
          <w:rFonts w:ascii="Arial" w:eastAsia="Times New Roman" w:hAnsi="Arial" w:cs="Arial"/>
          <w:lang w:eastAsia="en-GB"/>
        </w:rPr>
        <w:t>Jan</w:t>
      </w:r>
      <w:r w:rsidR="00B429A2" w:rsidRPr="00B429A2">
        <w:rPr>
          <w:rFonts w:ascii="Arial" w:eastAsia="Times New Roman" w:hAnsi="Arial" w:cs="Arial"/>
          <w:lang w:eastAsia="en-GB"/>
        </w:rPr>
        <w:t xml:space="preserve"> </w:t>
      </w:r>
      <w:r w:rsidRPr="00B429A2">
        <w:rPr>
          <w:rFonts w:ascii="Arial" w:eastAsia="Times New Roman" w:hAnsi="Arial" w:cs="Arial"/>
          <w:lang w:eastAsia="en-GB"/>
        </w:rPr>
        <w:t>202</w:t>
      </w:r>
      <w:r w:rsidR="00C15A96">
        <w:rPr>
          <w:rFonts w:ascii="Arial" w:eastAsia="Times New Roman" w:hAnsi="Arial" w:cs="Arial"/>
          <w:lang w:eastAsia="en-GB"/>
        </w:rPr>
        <w:t>3</w:t>
      </w:r>
    </w:p>
    <w:p w14:paraId="67073466" w14:textId="5EABE341" w:rsidR="00D75E07" w:rsidRPr="00D75E07" w:rsidRDefault="00D75E07" w:rsidP="004928AA">
      <w:pPr>
        <w:pStyle w:val="ListParagraph"/>
        <w:numPr>
          <w:ilvl w:val="1"/>
          <w:numId w:val="26"/>
        </w:numPr>
        <w:spacing w:after="0" w:line="240" w:lineRule="auto"/>
        <w:textAlignment w:val="baseline"/>
        <w:rPr>
          <w:rFonts w:ascii="Arial" w:eastAsia="Times New Roman" w:hAnsi="Arial" w:cs="Arial"/>
          <w:lang w:eastAsia="en-GB"/>
        </w:rPr>
      </w:pPr>
      <w:r w:rsidRPr="00D75E07">
        <w:rPr>
          <w:rFonts w:ascii="Arial" w:eastAsia="Times New Roman" w:hAnsi="Arial" w:cs="Arial"/>
          <w:lang w:eastAsia="en-GB"/>
        </w:rPr>
        <w:t>Payments approved by email or pre-approved and retrospectively noted: None </w:t>
      </w:r>
    </w:p>
    <w:p w14:paraId="1A7212E3" w14:textId="35956B64" w:rsidR="00D75E07" w:rsidRDefault="00D75E07" w:rsidP="004928AA">
      <w:pPr>
        <w:pStyle w:val="ListParagraph"/>
        <w:numPr>
          <w:ilvl w:val="1"/>
          <w:numId w:val="27"/>
        </w:numPr>
        <w:spacing w:after="0" w:line="240" w:lineRule="auto"/>
        <w:textAlignment w:val="baseline"/>
        <w:rPr>
          <w:rFonts w:ascii="Arial" w:eastAsia="Times New Roman" w:hAnsi="Arial" w:cs="Arial"/>
          <w:lang w:eastAsia="en-GB"/>
        </w:rPr>
      </w:pPr>
      <w:r w:rsidRPr="00D75E07">
        <w:rPr>
          <w:rFonts w:ascii="Arial" w:eastAsia="Times New Roman" w:hAnsi="Arial" w:cs="Arial"/>
          <w:lang w:eastAsia="en-GB"/>
        </w:rPr>
        <w:t>To approve financial statement as at 31/</w:t>
      </w:r>
      <w:r w:rsidR="009712D3">
        <w:rPr>
          <w:rFonts w:ascii="Arial" w:eastAsia="Times New Roman" w:hAnsi="Arial" w:cs="Arial"/>
          <w:lang w:eastAsia="en-GB"/>
        </w:rPr>
        <w:t>01</w:t>
      </w:r>
      <w:r w:rsidRPr="00D75E07">
        <w:rPr>
          <w:rFonts w:ascii="Arial" w:eastAsia="Times New Roman" w:hAnsi="Arial" w:cs="Arial"/>
          <w:lang w:eastAsia="en-GB"/>
        </w:rPr>
        <w:t>/202</w:t>
      </w:r>
      <w:r w:rsidR="009712D3">
        <w:rPr>
          <w:rFonts w:ascii="Arial" w:eastAsia="Times New Roman" w:hAnsi="Arial" w:cs="Arial"/>
          <w:lang w:eastAsia="en-GB"/>
        </w:rPr>
        <w:t>3</w:t>
      </w:r>
    </w:p>
    <w:p w14:paraId="5A004F9E" w14:textId="69092D89" w:rsidR="004928AA" w:rsidRPr="004928AA" w:rsidRDefault="004928AA" w:rsidP="004928AA">
      <w:pPr>
        <w:pStyle w:val="ListParagraph"/>
        <w:numPr>
          <w:ilvl w:val="1"/>
          <w:numId w:val="28"/>
        </w:numPr>
        <w:spacing w:after="0" w:line="240" w:lineRule="auto"/>
        <w:textAlignment w:val="baseline"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lang w:eastAsia="en-GB"/>
        </w:rPr>
        <w:t>Contract for Len</w:t>
      </w:r>
      <w:r w:rsidR="00E3588D">
        <w:rPr>
          <w:rFonts w:ascii="Arial" w:eastAsia="Times New Roman" w:hAnsi="Arial" w:cs="Arial"/>
          <w:lang w:eastAsia="en-GB"/>
        </w:rPr>
        <w:t>g</w:t>
      </w:r>
      <w:r>
        <w:rPr>
          <w:rFonts w:ascii="Arial" w:eastAsia="Times New Roman" w:hAnsi="Arial" w:cs="Arial"/>
          <w:lang w:eastAsia="en-GB"/>
        </w:rPr>
        <w:t>thsman</w:t>
      </w:r>
    </w:p>
    <w:p w14:paraId="21378E44" w14:textId="05E686B5" w:rsidR="00E758EE" w:rsidRPr="00E758EE" w:rsidRDefault="00E758EE" w:rsidP="004928AA">
      <w:pPr>
        <w:pStyle w:val="ListParagraph"/>
        <w:numPr>
          <w:ilvl w:val="1"/>
          <w:numId w:val="29"/>
        </w:numPr>
        <w:spacing w:after="0" w:line="240" w:lineRule="auto"/>
        <w:textAlignment w:val="baseline"/>
        <w:rPr>
          <w:rFonts w:ascii="Arial" w:eastAsia="Times New Roman" w:hAnsi="Arial" w:cs="Arial"/>
          <w:lang w:eastAsia="en-GB"/>
        </w:rPr>
      </w:pPr>
      <w:r w:rsidRPr="00E758EE">
        <w:rPr>
          <w:rFonts w:ascii="Arial" w:eastAsia="Times New Roman" w:hAnsi="Arial" w:cs="Arial"/>
          <w:lang w:eastAsia="en-GB"/>
        </w:rPr>
        <w:t>Confirmation by Councillors of receipt of finalised Standing Orders</w:t>
      </w:r>
    </w:p>
    <w:p w14:paraId="6480DD52" w14:textId="688C1D5C" w:rsidR="00D75E07" w:rsidRDefault="00D75E07" w:rsidP="004928AA">
      <w:pPr>
        <w:pStyle w:val="ListParagraph"/>
        <w:numPr>
          <w:ilvl w:val="1"/>
          <w:numId w:val="30"/>
        </w:numPr>
        <w:spacing w:after="0" w:line="240" w:lineRule="auto"/>
        <w:textAlignment w:val="baseline"/>
        <w:rPr>
          <w:rFonts w:ascii="Arial" w:eastAsia="Times New Roman" w:hAnsi="Arial" w:cs="Arial"/>
          <w:lang w:eastAsia="en-GB"/>
        </w:rPr>
      </w:pPr>
      <w:r w:rsidRPr="00D75E07">
        <w:rPr>
          <w:rFonts w:ascii="Arial" w:eastAsia="Times New Roman" w:hAnsi="Arial" w:cs="Arial"/>
          <w:lang w:eastAsia="en-GB"/>
        </w:rPr>
        <w:t xml:space="preserve">To review and adopt </w:t>
      </w:r>
      <w:r w:rsidR="009712D3">
        <w:rPr>
          <w:rFonts w:ascii="Arial" w:eastAsia="Times New Roman" w:hAnsi="Arial" w:cs="Arial"/>
          <w:lang w:eastAsia="en-GB"/>
        </w:rPr>
        <w:t>Financial Regulations</w:t>
      </w:r>
    </w:p>
    <w:p w14:paraId="17108216" w14:textId="377B7D97" w:rsidR="00D23F26" w:rsidRDefault="00D23F26" w:rsidP="004928AA">
      <w:pPr>
        <w:pStyle w:val="ListParagraph"/>
        <w:numPr>
          <w:ilvl w:val="1"/>
          <w:numId w:val="31"/>
        </w:numPr>
        <w:spacing w:after="0" w:line="240" w:lineRule="auto"/>
        <w:textAlignment w:val="baseline"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lang w:eastAsia="en-GB"/>
        </w:rPr>
        <w:t>Elections</w:t>
      </w:r>
      <w:r w:rsidR="004928AA">
        <w:rPr>
          <w:rFonts w:ascii="Arial" w:eastAsia="Times New Roman" w:hAnsi="Arial" w:cs="Arial"/>
          <w:lang w:eastAsia="en-GB"/>
        </w:rPr>
        <w:t>, including Purdah guidance</w:t>
      </w:r>
    </w:p>
    <w:p w14:paraId="3D031EBF" w14:textId="2F08EF6E" w:rsidR="00D75E07" w:rsidRPr="00D75E07" w:rsidRDefault="68B973F2" w:rsidP="004928AA">
      <w:pPr>
        <w:pStyle w:val="ListParagraph"/>
        <w:numPr>
          <w:ilvl w:val="1"/>
          <w:numId w:val="32"/>
        </w:numPr>
        <w:spacing w:after="0" w:line="240" w:lineRule="auto"/>
        <w:textAlignment w:val="baseline"/>
        <w:rPr>
          <w:rFonts w:ascii="Arial" w:eastAsia="Times New Roman" w:hAnsi="Arial" w:cs="Arial"/>
          <w:lang w:eastAsia="en-GB"/>
        </w:rPr>
      </w:pPr>
      <w:r w:rsidRPr="68B973F2">
        <w:rPr>
          <w:rFonts w:ascii="Arial" w:eastAsia="Times New Roman" w:hAnsi="Arial" w:cs="Arial"/>
          <w:lang w:eastAsia="en-GB"/>
        </w:rPr>
        <w:t>Future projects: Circular Planters, Diamond Jubilee Tree, Feature to Entrance of Park, Bridge over Brook</w:t>
      </w:r>
      <w:r w:rsidR="00983908">
        <w:rPr>
          <w:rFonts w:ascii="Arial" w:eastAsia="Times New Roman" w:hAnsi="Arial" w:cs="Arial"/>
          <w:lang w:eastAsia="en-GB"/>
        </w:rPr>
        <w:t>, Notice Boards</w:t>
      </w:r>
      <w:r w:rsidR="00E758EE">
        <w:rPr>
          <w:rFonts w:ascii="Arial" w:eastAsia="Times New Roman" w:hAnsi="Arial" w:cs="Arial"/>
          <w:lang w:eastAsia="en-GB"/>
        </w:rPr>
        <w:t>, CIL monies</w:t>
      </w:r>
    </w:p>
    <w:p w14:paraId="60FD4353" w14:textId="77777777" w:rsidR="007C308D" w:rsidRDefault="00D75E07" w:rsidP="004928AA">
      <w:pPr>
        <w:pStyle w:val="ListParagraph"/>
        <w:numPr>
          <w:ilvl w:val="1"/>
          <w:numId w:val="33"/>
        </w:numPr>
        <w:spacing w:after="0" w:line="240" w:lineRule="auto"/>
        <w:textAlignment w:val="baseline"/>
        <w:rPr>
          <w:rFonts w:ascii="Arial" w:eastAsia="Times New Roman" w:hAnsi="Arial" w:cs="Arial"/>
          <w:lang w:eastAsia="en-GB"/>
        </w:rPr>
      </w:pPr>
      <w:r w:rsidRPr="00D75E07">
        <w:rPr>
          <w:rFonts w:ascii="Arial" w:eastAsia="Times New Roman" w:hAnsi="Arial" w:cs="Arial"/>
          <w:lang w:eastAsia="en-GB"/>
        </w:rPr>
        <w:t>Correspondence:</w:t>
      </w:r>
      <w:r w:rsidR="00C12460">
        <w:rPr>
          <w:rFonts w:ascii="Arial" w:eastAsia="Times New Roman" w:hAnsi="Arial" w:cs="Arial"/>
          <w:lang w:eastAsia="en-GB"/>
        </w:rPr>
        <w:t xml:space="preserve"> </w:t>
      </w:r>
    </w:p>
    <w:p w14:paraId="3BBF5436" w14:textId="6F0CB3CC" w:rsidR="00D75E07" w:rsidRDefault="00C12460" w:rsidP="007C308D">
      <w:pPr>
        <w:pStyle w:val="ListParagraph"/>
        <w:numPr>
          <w:ilvl w:val="2"/>
          <w:numId w:val="24"/>
        </w:numPr>
        <w:spacing w:after="0" w:line="240" w:lineRule="auto"/>
        <w:textAlignment w:val="baseline"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lang w:eastAsia="en-GB"/>
        </w:rPr>
        <w:t xml:space="preserve">email 1 Feb 2023, from Mr Cordeaux re planning </w:t>
      </w:r>
      <w:r w:rsidRPr="007C308D">
        <w:rPr>
          <w:rFonts w:ascii="Arial" w:eastAsia="Times New Roman" w:hAnsi="Arial" w:cs="Arial"/>
          <w:lang w:eastAsia="en-GB"/>
        </w:rPr>
        <w:t>07/2015/1147/FUL Carver Hey Farm</w:t>
      </w:r>
      <w:r w:rsidR="007C308D">
        <w:rPr>
          <w:rFonts w:ascii="Arial" w:eastAsia="Times New Roman" w:hAnsi="Arial" w:cs="Arial"/>
          <w:lang w:eastAsia="en-GB"/>
        </w:rPr>
        <w:t xml:space="preserve">.  </w:t>
      </w:r>
    </w:p>
    <w:p w14:paraId="555A817C" w14:textId="551F8B70" w:rsidR="007C308D" w:rsidRDefault="007C308D" w:rsidP="007C308D">
      <w:pPr>
        <w:pStyle w:val="ListParagraph"/>
        <w:numPr>
          <w:ilvl w:val="2"/>
          <w:numId w:val="24"/>
        </w:numPr>
        <w:spacing w:after="0" w:line="240" w:lineRule="auto"/>
        <w:textAlignment w:val="baseline"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lang w:eastAsia="en-GB"/>
        </w:rPr>
        <w:lastRenderedPageBreak/>
        <w:t>email 2 Feb 2023, from LCC re new lower fares for weekends &amp; evenings</w:t>
      </w:r>
    </w:p>
    <w:p w14:paraId="363539E1" w14:textId="23B7BCD9" w:rsidR="004928AA" w:rsidRPr="00D75E07" w:rsidRDefault="004928AA" w:rsidP="007C308D">
      <w:pPr>
        <w:pStyle w:val="ListParagraph"/>
        <w:numPr>
          <w:ilvl w:val="2"/>
          <w:numId w:val="24"/>
        </w:numPr>
        <w:spacing w:after="0" w:line="240" w:lineRule="auto"/>
        <w:textAlignment w:val="baseline"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lang w:eastAsia="en-GB"/>
        </w:rPr>
        <w:t>email 6 Feb 2023 Best Kept Village Competition</w:t>
      </w:r>
    </w:p>
    <w:p w14:paraId="360E78C1" w14:textId="77777777" w:rsidR="00D75E07" w:rsidRPr="00D75E07" w:rsidRDefault="00D75E07" w:rsidP="004928AA">
      <w:pPr>
        <w:pStyle w:val="ListParagraph"/>
        <w:numPr>
          <w:ilvl w:val="1"/>
          <w:numId w:val="34"/>
        </w:numPr>
        <w:spacing w:after="0" w:line="240" w:lineRule="auto"/>
        <w:textAlignment w:val="baseline"/>
        <w:rPr>
          <w:rFonts w:ascii="Arial" w:eastAsia="Times New Roman" w:hAnsi="Arial" w:cs="Arial"/>
          <w:lang w:eastAsia="en-GB"/>
        </w:rPr>
      </w:pPr>
      <w:r w:rsidRPr="00D75E07">
        <w:rPr>
          <w:rFonts w:ascii="Arial" w:eastAsia="Times New Roman" w:hAnsi="Arial" w:cs="Arial"/>
          <w:lang w:eastAsia="en-GB"/>
        </w:rPr>
        <w:t>To agree the date and time of the next meeting </w:t>
      </w:r>
      <w:r w:rsidRPr="00D75E07">
        <w:rPr>
          <w:rFonts w:ascii="Arial" w:eastAsia="Times New Roman" w:hAnsi="Arial" w:cs="Arial"/>
          <w:lang w:eastAsia="en-GB"/>
        </w:rPr>
        <w:br/>
        <w:t> </w:t>
      </w:r>
    </w:p>
    <w:p w14:paraId="643B557C" w14:textId="77777777" w:rsidR="00D75E07" w:rsidRPr="00D75E07" w:rsidRDefault="00D75E07" w:rsidP="00D75E0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D75E07">
        <w:rPr>
          <w:rFonts w:ascii="Arial" w:eastAsia="Times New Roman" w:hAnsi="Arial" w:cs="Arial"/>
          <w:b/>
          <w:bCs/>
          <w:lang w:eastAsia="en-GB"/>
        </w:rPr>
        <w:t>Members of the public are welcome to attend meetings to raise any relevant matters. </w:t>
      </w:r>
      <w:r w:rsidRPr="00D75E07">
        <w:rPr>
          <w:rFonts w:ascii="Arial" w:eastAsia="Times New Roman" w:hAnsi="Arial" w:cs="Arial"/>
          <w:lang w:eastAsia="en-GB"/>
        </w:rPr>
        <w:t> </w:t>
      </w:r>
    </w:p>
    <w:p w14:paraId="534B59ED" w14:textId="77777777" w:rsidR="00D75E07" w:rsidRPr="00D75E07" w:rsidRDefault="00D75E07" w:rsidP="00D75E0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D75E07">
        <w:rPr>
          <w:rFonts w:ascii="Times New Roman" w:eastAsia="Times New Roman" w:hAnsi="Times New Roman" w:cs="Times New Roman"/>
          <w:lang w:eastAsia="en-GB"/>
        </w:rPr>
        <w:t> </w:t>
      </w:r>
      <w:r w:rsidRPr="00D75E07">
        <w:rPr>
          <w:rFonts w:ascii="Times New Roman" w:eastAsia="Times New Roman" w:hAnsi="Times New Roman" w:cs="Times New Roman"/>
          <w:lang w:eastAsia="en-GB"/>
        </w:rPr>
        <w:br/>
      </w:r>
      <w:r w:rsidRPr="00D75E07">
        <w:rPr>
          <w:rFonts w:ascii="Arial" w:eastAsia="Times New Roman" w:hAnsi="Arial" w:cs="Arial"/>
          <w:b/>
          <w:bCs/>
          <w:lang w:eastAsia="en-GB"/>
        </w:rPr>
        <w:t>Alternatively, if you cannot attend the meeting but wish to raise a matter or ask a question, this can be done on your behalf by contacting the Parish Clerk (Paul Cafferkey) via email at clerk@littlehooleparishcouncil.org.uk or mobile phone 07966267186.</w:t>
      </w:r>
      <w:r w:rsidRPr="00D75E07">
        <w:rPr>
          <w:rFonts w:ascii="Arial" w:eastAsia="Times New Roman" w:hAnsi="Arial" w:cs="Arial"/>
          <w:lang w:eastAsia="en-GB"/>
        </w:rPr>
        <w:t> </w:t>
      </w:r>
    </w:p>
    <w:p w14:paraId="0CC5B7CF" w14:textId="77777777" w:rsidR="00D75E07" w:rsidRPr="00D75E07" w:rsidRDefault="00D75E07" w:rsidP="00D75E0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D75E07">
        <w:rPr>
          <w:rFonts w:ascii="Arial" w:eastAsia="Times New Roman" w:hAnsi="Arial" w:cs="Arial"/>
          <w:lang w:eastAsia="en-GB"/>
        </w:rPr>
        <w:t> </w:t>
      </w:r>
    </w:p>
    <w:p w14:paraId="18294A75" w14:textId="77777777" w:rsidR="00D75E07" w:rsidRPr="00D75E07" w:rsidRDefault="00D75E07" w:rsidP="00D75E0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D75E07">
        <w:rPr>
          <w:rFonts w:ascii="Arial" w:eastAsia="Times New Roman" w:hAnsi="Arial" w:cs="Arial"/>
          <w:lang w:eastAsia="en-GB"/>
        </w:rPr>
        <w:t xml:space="preserve">Scan me to go the Little Hoole Parish Council Website, or visit </w:t>
      </w:r>
      <w:hyperlink r:id="rId5" w:tgtFrame="_blank" w:history="1">
        <w:r w:rsidRPr="00D75E07">
          <w:rPr>
            <w:rFonts w:ascii="Arial" w:eastAsia="Times New Roman" w:hAnsi="Arial" w:cs="Arial"/>
            <w:color w:val="0563C1"/>
            <w:u w:val="single"/>
            <w:lang w:eastAsia="en-GB"/>
          </w:rPr>
          <w:t>https://www.littlehooleparishcouncil.org.uk/</w:t>
        </w:r>
      </w:hyperlink>
      <w:r w:rsidRPr="00D75E07">
        <w:rPr>
          <w:rFonts w:ascii="Arial" w:eastAsia="Times New Roman" w:hAnsi="Arial" w:cs="Arial"/>
          <w:lang w:eastAsia="en-GB"/>
        </w:rPr>
        <w:t>  </w:t>
      </w:r>
    </w:p>
    <w:p w14:paraId="031A1E35" w14:textId="2B154E37" w:rsidR="00D75E07" w:rsidRPr="00D75E07" w:rsidRDefault="00D75E07" w:rsidP="00D75E0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D75E07">
        <w:rPr>
          <w:noProof/>
        </w:rPr>
        <w:drawing>
          <wp:inline distT="0" distB="0" distL="0" distR="0" wp14:anchorId="513C2BA2" wp14:editId="374B1CDB">
            <wp:extent cx="1419225" cy="14192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5E07">
        <w:rPr>
          <w:rFonts w:ascii="Arial" w:eastAsia="Times New Roman" w:hAnsi="Arial" w:cs="Arial"/>
          <w:lang w:eastAsia="en-GB"/>
        </w:rPr>
        <w:t> </w:t>
      </w:r>
    </w:p>
    <w:p w14:paraId="4B5E33A7" w14:textId="77777777" w:rsidR="00DC2FA3" w:rsidRDefault="00DC2FA3"/>
    <w:sectPr w:rsidR="00DC2FA3" w:rsidSect="009E71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arela Round">
    <w:altName w:val="Arial"/>
    <w:charset w:val="B1"/>
    <w:family w:val="auto"/>
    <w:pitch w:val="variable"/>
    <w:sig w:usb0="20000807" w:usb1="00000003" w:usb2="00000000" w:usb3="00000000" w:csb0="000001B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A5218"/>
    <w:multiLevelType w:val="multilevel"/>
    <w:tmpl w:val="3A624E6A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157AD3"/>
    <w:multiLevelType w:val="multilevel"/>
    <w:tmpl w:val="C6F8C6A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" w15:restartNumberingAfterBreak="0">
    <w:nsid w:val="03F0415A"/>
    <w:multiLevelType w:val="multilevel"/>
    <w:tmpl w:val="4918A94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533185C"/>
    <w:multiLevelType w:val="multilevel"/>
    <w:tmpl w:val="FBF0E9D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" w15:restartNumberingAfterBreak="0">
    <w:nsid w:val="06297FBA"/>
    <w:multiLevelType w:val="multilevel"/>
    <w:tmpl w:val="5E1274A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076C78FF"/>
    <w:multiLevelType w:val="multilevel"/>
    <w:tmpl w:val="1184339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" w15:restartNumberingAfterBreak="0">
    <w:nsid w:val="0AA1037A"/>
    <w:multiLevelType w:val="multilevel"/>
    <w:tmpl w:val="EC32FC6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7" w15:restartNumberingAfterBreak="0">
    <w:nsid w:val="0E8F36FB"/>
    <w:multiLevelType w:val="multilevel"/>
    <w:tmpl w:val="D83AE4E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F5678E2"/>
    <w:multiLevelType w:val="multilevel"/>
    <w:tmpl w:val="B4FCE062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F6E2281"/>
    <w:multiLevelType w:val="multilevel"/>
    <w:tmpl w:val="F7225D2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0" w15:restartNumberingAfterBreak="0">
    <w:nsid w:val="17892737"/>
    <w:multiLevelType w:val="multilevel"/>
    <w:tmpl w:val="4E7A106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8BE7856"/>
    <w:multiLevelType w:val="multilevel"/>
    <w:tmpl w:val="CCD0F42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2" w15:restartNumberingAfterBreak="0">
    <w:nsid w:val="201B537A"/>
    <w:multiLevelType w:val="multilevel"/>
    <w:tmpl w:val="C6289EE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3" w15:restartNumberingAfterBreak="0">
    <w:nsid w:val="28C669F4"/>
    <w:multiLevelType w:val="multilevel"/>
    <w:tmpl w:val="0CEE71F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CD513D9"/>
    <w:multiLevelType w:val="multilevel"/>
    <w:tmpl w:val="5786282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40A2AF7"/>
    <w:multiLevelType w:val="multilevel"/>
    <w:tmpl w:val="E23A870C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983045E"/>
    <w:multiLevelType w:val="multilevel"/>
    <w:tmpl w:val="4918A948"/>
    <w:lvl w:ilvl="0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7" w15:restartNumberingAfterBreak="0">
    <w:nsid w:val="39EC4DA5"/>
    <w:multiLevelType w:val="multilevel"/>
    <w:tmpl w:val="EFD8F25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8" w15:restartNumberingAfterBreak="0">
    <w:nsid w:val="3E5A4028"/>
    <w:multiLevelType w:val="multilevel"/>
    <w:tmpl w:val="87F0920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9" w15:restartNumberingAfterBreak="0">
    <w:nsid w:val="411D2A03"/>
    <w:multiLevelType w:val="multilevel"/>
    <w:tmpl w:val="4918A94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A0204CB"/>
    <w:multiLevelType w:val="multilevel"/>
    <w:tmpl w:val="FBB87AA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1" w15:restartNumberingAfterBreak="0">
    <w:nsid w:val="4AC22F8C"/>
    <w:multiLevelType w:val="multilevel"/>
    <w:tmpl w:val="85D00F76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B3317B7"/>
    <w:multiLevelType w:val="multilevel"/>
    <w:tmpl w:val="4B1CED9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0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3" w15:restartNumberingAfterBreak="0">
    <w:nsid w:val="4DEA4739"/>
    <w:multiLevelType w:val="multilevel"/>
    <w:tmpl w:val="29B0AF8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EC35305"/>
    <w:multiLevelType w:val="multilevel"/>
    <w:tmpl w:val="F1EC8A9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8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5" w15:restartNumberingAfterBreak="0">
    <w:nsid w:val="563462B2"/>
    <w:multiLevelType w:val="multilevel"/>
    <w:tmpl w:val="7032B8B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6" w15:restartNumberingAfterBreak="0">
    <w:nsid w:val="5E314219"/>
    <w:multiLevelType w:val="multilevel"/>
    <w:tmpl w:val="F6885A9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F836537"/>
    <w:multiLevelType w:val="multilevel"/>
    <w:tmpl w:val="61AA3AF8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3CC5F18"/>
    <w:multiLevelType w:val="multilevel"/>
    <w:tmpl w:val="A984D02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59A137E"/>
    <w:multiLevelType w:val="multilevel"/>
    <w:tmpl w:val="11FC4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68BA6C7B"/>
    <w:multiLevelType w:val="multilevel"/>
    <w:tmpl w:val="E604A5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9A37242"/>
    <w:multiLevelType w:val="multilevel"/>
    <w:tmpl w:val="4BAA3BB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2" w15:restartNumberingAfterBreak="0">
    <w:nsid w:val="69E70587"/>
    <w:multiLevelType w:val="multilevel"/>
    <w:tmpl w:val="849E0636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98D7127"/>
    <w:multiLevelType w:val="multilevel"/>
    <w:tmpl w:val="4D2CFBA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70097296">
    <w:abstractNumId w:val="30"/>
  </w:num>
  <w:num w:numId="2" w16cid:durableId="1356924651">
    <w:abstractNumId w:val="10"/>
  </w:num>
  <w:num w:numId="3" w16cid:durableId="499855076">
    <w:abstractNumId w:val="23"/>
  </w:num>
  <w:num w:numId="4" w16cid:durableId="786847678">
    <w:abstractNumId w:val="33"/>
  </w:num>
  <w:num w:numId="5" w16cid:durableId="1646927933">
    <w:abstractNumId w:val="19"/>
  </w:num>
  <w:num w:numId="6" w16cid:durableId="1763721382">
    <w:abstractNumId w:val="14"/>
  </w:num>
  <w:num w:numId="7" w16cid:durableId="1496725868">
    <w:abstractNumId w:val="7"/>
  </w:num>
  <w:num w:numId="8" w16cid:durableId="288633291">
    <w:abstractNumId w:val="18"/>
  </w:num>
  <w:num w:numId="9" w16cid:durableId="1862278438">
    <w:abstractNumId w:val="4"/>
  </w:num>
  <w:num w:numId="10" w16cid:durableId="2108033692">
    <w:abstractNumId w:val="28"/>
  </w:num>
  <w:num w:numId="11" w16cid:durableId="612833902">
    <w:abstractNumId w:val="29"/>
  </w:num>
  <w:num w:numId="12" w16cid:durableId="314844212">
    <w:abstractNumId w:val="26"/>
  </w:num>
  <w:num w:numId="13" w16cid:durableId="294216551">
    <w:abstractNumId w:val="13"/>
  </w:num>
  <w:num w:numId="14" w16cid:durableId="1131554882">
    <w:abstractNumId w:val="11"/>
  </w:num>
  <w:num w:numId="15" w16cid:durableId="649793242">
    <w:abstractNumId w:val="21"/>
  </w:num>
  <w:num w:numId="16" w16cid:durableId="1870098800">
    <w:abstractNumId w:val="15"/>
  </w:num>
  <w:num w:numId="17" w16cid:durableId="316227740">
    <w:abstractNumId w:val="8"/>
  </w:num>
  <w:num w:numId="18" w16cid:durableId="1773892631">
    <w:abstractNumId w:val="27"/>
  </w:num>
  <w:num w:numId="19" w16cid:durableId="2045521441">
    <w:abstractNumId w:val="32"/>
  </w:num>
  <w:num w:numId="20" w16cid:durableId="1907177520">
    <w:abstractNumId w:val="0"/>
  </w:num>
  <w:num w:numId="21" w16cid:durableId="99836188">
    <w:abstractNumId w:val="16"/>
  </w:num>
  <w:num w:numId="22" w16cid:durableId="1705209205">
    <w:abstractNumId w:val="1"/>
  </w:num>
  <w:num w:numId="23" w16cid:durableId="1902444800">
    <w:abstractNumId w:val="2"/>
  </w:num>
  <w:num w:numId="24" w16cid:durableId="1015304417">
    <w:abstractNumId w:val="6"/>
  </w:num>
  <w:num w:numId="25" w16cid:durableId="1505586357">
    <w:abstractNumId w:val="12"/>
  </w:num>
  <w:num w:numId="26" w16cid:durableId="1833526216">
    <w:abstractNumId w:val="22"/>
  </w:num>
  <w:num w:numId="27" w16cid:durableId="1451820985">
    <w:abstractNumId w:val="5"/>
  </w:num>
  <w:num w:numId="28" w16cid:durableId="439183391">
    <w:abstractNumId w:val="20"/>
  </w:num>
  <w:num w:numId="29" w16cid:durableId="1409426135">
    <w:abstractNumId w:val="25"/>
  </w:num>
  <w:num w:numId="30" w16cid:durableId="90974353">
    <w:abstractNumId w:val="3"/>
  </w:num>
  <w:num w:numId="31" w16cid:durableId="379019755">
    <w:abstractNumId w:val="17"/>
  </w:num>
  <w:num w:numId="32" w16cid:durableId="1183862882">
    <w:abstractNumId w:val="9"/>
  </w:num>
  <w:num w:numId="33" w16cid:durableId="1895577519">
    <w:abstractNumId w:val="31"/>
  </w:num>
  <w:num w:numId="34" w16cid:durableId="143697260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D60"/>
    <w:rsid w:val="00003CC5"/>
    <w:rsid w:val="00054C7F"/>
    <w:rsid w:val="000F18BC"/>
    <w:rsid w:val="001165B6"/>
    <w:rsid w:val="00152954"/>
    <w:rsid w:val="002736A2"/>
    <w:rsid w:val="003F3E13"/>
    <w:rsid w:val="0047485D"/>
    <w:rsid w:val="004928AA"/>
    <w:rsid w:val="00522028"/>
    <w:rsid w:val="00534EAC"/>
    <w:rsid w:val="00553715"/>
    <w:rsid w:val="00597463"/>
    <w:rsid w:val="005A4FCB"/>
    <w:rsid w:val="005C33A8"/>
    <w:rsid w:val="007C308D"/>
    <w:rsid w:val="00830513"/>
    <w:rsid w:val="00845885"/>
    <w:rsid w:val="0086794A"/>
    <w:rsid w:val="0087494B"/>
    <w:rsid w:val="008836FA"/>
    <w:rsid w:val="00903AA6"/>
    <w:rsid w:val="009712D3"/>
    <w:rsid w:val="00983908"/>
    <w:rsid w:val="009C1D1B"/>
    <w:rsid w:val="009E7102"/>
    <w:rsid w:val="00B429A2"/>
    <w:rsid w:val="00B537A8"/>
    <w:rsid w:val="00BC4007"/>
    <w:rsid w:val="00BF0CB8"/>
    <w:rsid w:val="00C12460"/>
    <w:rsid w:val="00C15A96"/>
    <w:rsid w:val="00C71908"/>
    <w:rsid w:val="00CE3769"/>
    <w:rsid w:val="00D23F26"/>
    <w:rsid w:val="00D37D9F"/>
    <w:rsid w:val="00D75E07"/>
    <w:rsid w:val="00D8391C"/>
    <w:rsid w:val="00DC2FA3"/>
    <w:rsid w:val="00E3588D"/>
    <w:rsid w:val="00E758EE"/>
    <w:rsid w:val="00EF5D60"/>
    <w:rsid w:val="00F31A12"/>
    <w:rsid w:val="00FC52FE"/>
    <w:rsid w:val="68B97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77D2A2"/>
  <w15:chartTrackingRefBased/>
  <w15:docId w15:val="{BD5CE6D9-6168-4299-BAAB-4385DA5CD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D75E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D75E07"/>
  </w:style>
  <w:style w:type="character" w:customStyle="1" w:styleId="eop">
    <w:name w:val="eop"/>
    <w:basedOn w:val="DefaultParagraphFont"/>
    <w:rsid w:val="00D75E07"/>
  </w:style>
  <w:style w:type="character" w:customStyle="1" w:styleId="scxw266811966">
    <w:name w:val="scxw266811966"/>
    <w:basedOn w:val="DefaultParagraphFont"/>
    <w:rsid w:val="00D75E07"/>
  </w:style>
  <w:style w:type="character" w:customStyle="1" w:styleId="tabchar">
    <w:name w:val="tabchar"/>
    <w:basedOn w:val="DefaultParagraphFont"/>
    <w:rsid w:val="00D75E07"/>
  </w:style>
  <w:style w:type="character" w:styleId="Hyperlink">
    <w:name w:val="Hyperlink"/>
    <w:basedOn w:val="DefaultParagraphFont"/>
    <w:uiPriority w:val="99"/>
    <w:semiHidden/>
    <w:unhideWhenUsed/>
    <w:rsid w:val="00534EAC"/>
    <w:rPr>
      <w:color w:val="0000FF"/>
      <w:u w:val="single"/>
    </w:rPr>
  </w:style>
  <w:style w:type="paragraph" w:customStyle="1" w:styleId="address">
    <w:name w:val="address"/>
    <w:basedOn w:val="Normal"/>
    <w:rsid w:val="00534E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metainfo">
    <w:name w:val="metainfo"/>
    <w:basedOn w:val="Normal"/>
    <w:rsid w:val="00534E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534EAC"/>
    <w:pPr>
      <w:ind w:left="720"/>
      <w:contextualSpacing/>
    </w:pPr>
  </w:style>
  <w:style w:type="character" w:customStyle="1" w:styleId="divider">
    <w:name w:val="divider"/>
    <w:basedOn w:val="DefaultParagraphFont"/>
    <w:rsid w:val="00534EAC"/>
  </w:style>
  <w:style w:type="table" w:styleId="TableGrid">
    <w:name w:val="Table Grid"/>
    <w:basedOn w:val="TableNormal"/>
    <w:uiPriority w:val="39"/>
    <w:rsid w:val="008836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139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7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09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10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31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344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80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13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58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94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884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31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52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50207">
              <w:marLeft w:val="-4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8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668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48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88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0636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795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641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497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6032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455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527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949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447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057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143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373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339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673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4468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467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4100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90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479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668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193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129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630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89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42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949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9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65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85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83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6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73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38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248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89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160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077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447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76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213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40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722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80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11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55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5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7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www.littlehooleparishcouncil.org.uk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397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Cafferkey</dc:creator>
  <cp:keywords/>
  <dc:description/>
  <cp:lastModifiedBy>Paul Cafferkey</cp:lastModifiedBy>
  <cp:revision>2</cp:revision>
  <dcterms:created xsi:type="dcterms:W3CDTF">2023-02-07T15:52:00Z</dcterms:created>
  <dcterms:modified xsi:type="dcterms:W3CDTF">2023-02-07T15:52:00Z</dcterms:modified>
</cp:coreProperties>
</file>